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43B" w:rsidRPr="00527B1D" w:rsidRDefault="00435821" w:rsidP="00435821">
      <w:pPr>
        <w:jc w:val="center"/>
        <w:rPr>
          <w:rFonts w:eastAsia="黑体" w:hAnsi="黑体"/>
          <w:bCs/>
          <w:sz w:val="32"/>
          <w:szCs w:val="32"/>
        </w:rPr>
      </w:pPr>
      <w:r w:rsidRPr="00527B1D">
        <w:rPr>
          <w:rFonts w:eastAsia="黑体" w:hAnsi="黑体"/>
          <w:bCs/>
          <w:sz w:val="32"/>
          <w:szCs w:val="32"/>
        </w:rPr>
        <w:t>学科教学（英语）专业学位硕士研究生</w:t>
      </w:r>
      <w:r w:rsidRPr="00527B1D">
        <w:rPr>
          <w:rFonts w:eastAsia="黑体" w:hAnsi="黑体" w:hint="eastAsia"/>
          <w:bCs/>
          <w:sz w:val="32"/>
          <w:szCs w:val="32"/>
        </w:rPr>
        <w:t>实践教学细则</w:t>
      </w:r>
    </w:p>
    <w:p w:rsidR="00435821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</w:p>
    <w:p w:rsidR="00435821" w:rsidRDefault="00435821" w:rsidP="00527B1D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435821">
        <w:rPr>
          <w:rFonts w:eastAsia="华文仿宋" w:hAnsi="华文仿宋" w:hint="eastAsia"/>
          <w:sz w:val="24"/>
        </w:rPr>
        <w:t>为确保实践教学的顺利开展，根据教执委《全日制教育硕士专业学位研究生实践教学基本要求》</w:t>
      </w:r>
      <w:r w:rsidR="000140FE">
        <w:rPr>
          <w:rFonts w:eastAsia="华文仿宋" w:hAnsi="华文仿宋" w:hint="eastAsia"/>
          <w:sz w:val="24"/>
        </w:rPr>
        <w:t>，结合我校实际情况，</w:t>
      </w:r>
      <w:r w:rsidR="00527B1D" w:rsidRPr="00527B1D">
        <w:rPr>
          <w:rFonts w:eastAsia="华文仿宋" w:hAnsi="华文仿宋" w:hint="eastAsia"/>
          <w:sz w:val="24"/>
        </w:rPr>
        <w:t>制定全日制学科教学（</w:t>
      </w:r>
      <w:r w:rsidR="00527B1D">
        <w:rPr>
          <w:rFonts w:eastAsia="华文仿宋" w:hAnsi="华文仿宋" w:hint="eastAsia"/>
          <w:sz w:val="24"/>
        </w:rPr>
        <w:t>英语</w:t>
      </w:r>
      <w:r w:rsidR="00527B1D" w:rsidRPr="00527B1D">
        <w:rPr>
          <w:rFonts w:eastAsia="华文仿宋" w:hAnsi="华文仿宋" w:hint="eastAsia"/>
          <w:sz w:val="24"/>
        </w:rPr>
        <w:t>）教育硕士专业学位研究生实践教学细则</w:t>
      </w:r>
      <w:r w:rsidR="00527B1D">
        <w:rPr>
          <w:rFonts w:eastAsia="华文仿宋" w:hAnsi="华文仿宋" w:hint="eastAsia"/>
          <w:sz w:val="24"/>
        </w:rPr>
        <w:t>。</w:t>
      </w:r>
    </w:p>
    <w:p w:rsidR="000140FE" w:rsidRDefault="000140FE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</w:p>
    <w:p w:rsidR="00527B1D" w:rsidRPr="00527B1D" w:rsidRDefault="00527B1D" w:rsidP="00527B1D">
      <w:pPr>
        <w:snapToGrid w:val="0"/>
        <w:spacing w:line="400" w:lineRule="exact"/>
        <w:outlineLvl w:val="0"/>
        <w:rPr>
          <w:rFonts w:eastAsia="华文仿宋" w:hAnsi="华文仿宋"/>
          <w:b/>
          <w:sz w:val="28"/>
          <w:szCs w:val="28"/>
        </w:rPr>
      </w:pPr>
      <w:r w:rsidRPr="00527B1D">
        <w:rPr>
          <w:rFonts w:eastAsia="华文仿宋" w:hAnsi="华文仿宋" w:hint="eastAsia"/>
          <w:b/>
          <w:sz w:val="28"/>
          <w:szCs w:val="28"/>
        </w:rPr>
        <w:t>一、实践教学的目的与任务</w:t>
      </w:r>
    </w:p>
    <w:p w:rsidR="00527B1D" w:rsidRDefault="00527B1D" w:rsidP="00527B1D">
      <w:pPr>
        <w:snapToGrid w:val="0"/>
        <w:spacing w:line="400" w:lineRule="exact"/>
        <w:ind w:firstLine="420"/>
        <w:outlineLvl w:val="0"/>
        <w:rPr>
          <w:rFonts w:eastAsia="华文仿宋" w:hAnsi="华文仿宋"/>
          <w:sz w:val="24"/>
        </w:rPr>
      </w:pPr>
      <w:r w:rsidRPr="00527B1D">
        <w:rPr>
          <w:rFonts w:eastAsia="华文仿宋" w:hAnsi="华文仿宋" w:hint="eastAsia"/>
          <w:sz w:val="24"/>
        </w:rPr>
        <w:t>实践教学是全日制教育硕士专业学位研究生培养过程的重要环节，其目的是促进学生全面了解中学</w:t>
      </w:r>
      <w:r>
        <w:rPr>
          <w:rFonts w:eastAsia="华文仿宋" w:hAnsi="华文仿宋" w:hint="eastAsia"/>
          <w:sz w:val="24"/>
        </w:rPr>
        <w:t>英语</w:t>
      </w:r>
      <w:r w:rsidRPr="00527B1D">
        <w:rPr>
          <w:rFonts w:eastAsia="华文仿宋" w:hAnsi="华文仿宋" w:hint="eastAsia"/>
          <w:sz w:val="24"/>
        </w:rPr>
        <w:t>教学；学习优秀</w:t>
      </w:r>
      <w:r>
        <w:rPr>
          <w:rFonts w:eastAsia="华文仿宋" w:hAnsi="华文仿宋" w:hint="eastAsia"/>
          <w:sz w:val="24"/>
        </w:rPr>
        <w:t>英语</w:t>
      </w:r>
      <w:r w:rsidRPr="00527B1D">
        <w:rPr>
          <w:rFonts w:eastAsia="华文仿宋" w:hAnsi="华文仿宋" w:hint="eastAsia"/>
          <w:sz w:val="24"/>
        </w:rPr>
        <w:t>教师的教学方法与经验，掌握基本的</w:t>
      </w:r>
      <w:r>
        <w:rPr>
          <w:rFonts w:eastAsia="华文仿宋" w:hAnsi="华文仿宋" w:hint="eastAsia"/>
          <w:sz w:val="24"/>
        </w:rPr>
        <w:t>英语</w:t>
      </w:r>
      <w:r w:rsidRPr="00527B1D">
        <w:rPr>
          <w:rFonts w:eastAsia="华文仿宋" w:hAnsi="华文仿宋" w:hint="eastAsia"/>
          <w:sz w:val="24"/>
        </w:rPr>
        <w:t>教学方法与技能，提高从事</w:t>
      </w:r>
      <w:r>
        <w:rPr>
          <w:rFonts w:eastAsia="华文仿宋" w:hAnsi="华文仿宋" w:hint="eastAsia"/>
          <w:sz w:val="24"/>
        </w:rPr>
        <w:t>英语</w:t>
      </w:r>
      <w:r w:rsidRPr="00527B1D">
        <w:rPr>
          <w:rFonts w:eastAsia="华文仿宋" w:hAnsi="华文仿宋" w:hint="eastAsia"/>
          <w:sz w:val="24"/>
        </w:rPr>
        <w:t>教学工作的基本素质；学习模范班主任的基本工作方法和经验，养成从事班主任工作的基本素质与能力。</w:t>
      </w:r>
    </w:p>
    <w:p w:rsidR="00527B1D" w:rsidRPr="00527B1D" w:rsidRDefault="00527B1D" w:rsidP="00527B1D">
      <w:pPr>
        <w:snapToGrid w:val="0"/>
        <w:spacing w:line="400" w:lineRule="exact"/>
        <w:ind w:firstLine="420"/>
        <w:outlineLvl w:val="0"/>
        <w:rPr>
          <w:rFonts w:eastAsia="华文仿宋" w:hAnsi="华文仿宋"/>
          <w:sz w:val="24"/>
        </w:rPr>
      </w:pPr>
    </w:p>
    <w:p w:rsidR="00527B1D" w:rsidRPr="00527B1D" w:rsidRDefault="00527B1D" w:rsidP="00527B1D">
      <w:pPr>
        <w:snapToGrid w:val="0"/>
        <w:spacing w:line="400" w:lineRule="exact"/>
        <w:outlineLvl w:val="0"/>
        <w:rPr>
          <w:rFonts w:eastAsia="华文仿宋" w:hAnsi="华文仿宋"/>
          <w:b/>
          <w:sz w:val="28"/>
          <w:szCs w:val="28"/>
        </w:rPr>
      </w:pPr>
      <w:r w:rsidRPr="00527B1D">
        <w:rPr>
          <w:rFonts w:eastAsia="华文仿宋" w:hAnsi="华文仿宋" w:hint="eastAsia"/>
          <w:b/>
          <w:sz w:val="28"/>
          <w:szCs w:val="28"/>
        </w:rPr>
        <w:t>二、实践教学的内容与安排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bookmarkStart w:id="0" w:name="OLE_LINK15"/>
      <w:bookmarkStart w:id="1" w:name="OLE_LINK16"/>
      <w:r w:rsidRPr="00E61F6A">
        <w:rPr>
          <w:rFonts w:eastAsia="华文仿宋" w:hAnsi="华文仿宋" w:hint="eastAsia"/>
          <w:sz w:val="24"/>
        </w:rPr>
        <w:t>实践教学包括校内实训和校外实践两部分。实践教学时间上不少于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学年，其中校外集中实践不少于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学期，具体安排如下：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/>
          <w:sz w:val="24"/>
        </w:rPr>
        <w:t xml:space="preserve">1. </w:t>
      </w:r>
      <w:r w:rsidRPr="00E61F6A">
        <w:rPr>
          <w:rFonts w:eastAsia="华文仿宋" w:hAnsi="华文仿宋" w:hint="eastAsia"/>
          <w:sz w:val="24"/>
        </w:rPr>
        <w:t>教学技能训练（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学分）：独立开设课程，时间为</w:t>
      </w:r>
      <w:r w:rsidRPr="00E61F6A">
        <w:rPr>
          <w:rFonts w:eastAsia="华文仿宋" w:hAnsi="华文仿宋" w:hint="eastAsia"/>
          <w:sz w:val="24"/>
        </w:rPr>
        <w:t>16</w:t>
      </w:r>
      <w:r w:rsidRPr="00E61F6A">
        <w:rPr>
          <w:rFonts w:eastAsia="华文仿宋" w:hAnsi="华文仿宋" w:hint="eastAsia"/>
          <w:sz w:val="24"/>
        </w:rPr>
        <w:t>学时，训练“三字一话”以及相关英语教学技能，在第二学期完成。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/>
          <w:sz w:val="24"/>
        </w:rPr>
        <w:t xml:space="preserve">2. </w:t>
      </w:r>
      <w:r w:rsidRPr="00E61F6A">
        <w:rPr>
          <w:rFonts w:eastAsia="华文仿宋" w:hAnsi="华文仿宋" w:hint="eastAsia"/>
          <w:sz w:val="24"/>
        </w:rPr>
        <w:t>课例分析（</w:t>
      </w:r>
      <w:r w:rsidRPr="00E61F6A">
        <w:rPr>
          <w:rFonts w:eastAsia="华文仿宋" w:hAnsi="华文仿宋" w:hint="eastAsia"/>
          <w:sz w:val="24"/>
        </w:rPr>
        <w:t>0</w:t>
      </w:r>
      <w:r w:rsidRPr="00E61F6A">
        <w:rPr>
          <w:rFonts w:eastAsia="华文仿宋" w:hAnsi="华文仿宋"/>
          <w:sz w:val="24"/>
        </w:rPr>
        <w:t>.5</w:t>
      </w:r>
      <w:r w:rsidRPr="00E61F6A">
        <w:rPr>
          <w:rFonts w:eastAsia="华文仿宋" w:hAnsi="华文仿宋" w:hint="eastAsia"/>
          <w:sz w:val="24"/>
        </w:rPr>
        <w:t>学分）：依附于专业必修课《英语课堂教学评价的案例与反思》，时间为</w:t>
      </w:r>
      <w:r w:rsidRPr="00E61F6A">
        <w:rPr>
          <w:rFonts w:eastAsia="华文仿宋" w:hAnsi="华文仿宋" w:hint="eastAsia"/>
          <w:sz w:val="24"/>
        </w:rPr>
        <w:t>8</w:t>
      </w:r>
      <w:r w:rsidRPr="00E61F6A">
        <w:rPr>
          <w:rFonts w:eastAsia="华文仿宋" w:hAnsi="华文仿宋" w:hint="eastAsia"/>
          <w:sz w:val="24"/>
        </w:rPr>
        <w:t>课时，在第二学期完成。主要以课程本身为研究对象，指导学生改进、优化和提升课堂教学质量。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/>
          <w:sz w:val="24"/>
        </w:rPr>
        <w:t xml:space="preserve">3. </w:t>
      </w:r>
      <w:r w:rsidRPr="00E61F6A">
        <w:rPr>
          <w:rFonts w:eastAsia="华文仿宋" w:hAnsi="华文仿宋" w:hint="eastAsia"/>
          <w:sz w:val="24"/>
        </w:rPr>
        <w:t>微格教学（</w:t>
      </w:r>
      <w:r w:rsidRPr="00E61F6A">
        <w:rPr>
          <w:rFonts w:eastAsia="华文仿宋" w:hAnsi="华文仿宋" w:hint="eastAsia"/>
          <w:sz w:val="24"/>
        </w:rPr>
        <w:t>0</w:t>
      </w:r>
      <w:r w:rsidRPr="00E61F6A">
        <w:rPr>
          <w:rFonts w:eastAsia="华文仿宋" w:hAnsi="华文仿宋"/>
          <w:sz w:val="24"/>
        </w:rPr>
        <w:t>.5</w:t>
      </w:r>
      <w:r w:rsidRPr="00E61F6A">
        <w:rPr>
          <w:rFonts w:eastAsia="华文仿宋" w:hAnsi="华文仿宋" w:hint="eastAsia"/>
          <w:sz w:val="24"/>
        </w:rPr>
        <w:t>学分）：依附于专业必修课《英语学科教学</w:t>
      </w:r>
      <w:r w:rsidRPr="00E61F6A">
        <w:rPr>
          <w:rFonts w:eastAsia="华文仿宋" w:hAnsi="华文仿宋"/>
          <w:sz w:val="24"/>
        </w:rPr>
        <w:t>设计与</w:t>
      </w:r>
      <w:r w:rsidRPr="00E61F6A">
        <w:rPr>
          <w:rFonts w:eastAsia="华文仿宋" w:hAnsi="华文仿宋" w:hint="eastAsia"/>
          <w:sz w:val="24"/>
        </w:rPr>
        <w:t>实施》，时间为</w:t>
      </w:r>
      <w:r w:rsidRPr="00E61F6A">
        <w:rPr>
          <w:rFonts w:eastAsia="华文仿宋" w:hAnsi="华文仿宋" w:hint="eastAsia"/>
          <w:sz w:val="24"/>
        </w:rPr>
        <w:t>8</w:t>
      </w:r>
      <w:r w:rsidRPr="00E61F6A">
        <w:rPr>
          <w:rFonts w:eastAsia="华文仿宋" w:hAnsi="华文仿宋" w:hint="eastAsia"/>
          <w:sz w:val="24"/>
        </w:rPr>
        <w:t>学时，在第二学期完成。主要</w:t>
      </w:r>
      <w:r w:rsidRPr="00E61F6A">
        <w:rPr>
          <w:rFonts w:eastAsia="华文仿宋" w:hAnsi="华文仿宋"/>
          <w:sz w:val="24"/>
        </w:rPr>
        <w:t>在教育理论指导下对</w:t>
      </w:r>
      <w:r w:rsidRPr="00E61F6A">
        <w:rPr>
          <w:rFonts w:eastAsia="华文仿宋" w:hAnsi="华文仿宋" w:hint="eastAsia"/>
          <w:sz w:val="24"/>
        </w:rPr>
        <w:t>学生的</w:t>
      </w:r>
      <w:r w:rsidRPr="00E61F6A">
        <w:rPr>
          <w:rFonts w:eastAsia="华文仿宋" w:hAnsi="华文仿宋"/>
          <w:sz w:val="24"/>
        </w:rPr>
        <w:t>教学技能进行模拟训练</w:t>
      </w:r>
      <w:r w:rsidRPr="00E61F6A">
        <w:rPr>
          <w:rFonts w:eastAsia="华文仿宋" w:hAnsi="华文仿宋" w:hint="eastAsia"/>
          <w:sz w:val="24"/>
        </w:rPr>
        <w:t>。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 w:hint="eastAsia"/>
          <w:sz w:val="24"/>
        </w:rPr>
        <w:t>4</w:t>
      </w:r>
      <w:r w:rsidRPr="00E61F6A">
        <w:rPr>
          <w:rFonts w:eastAsia="华文仿宋" w:hAnsi="华文仿宋"/>
          <w:sz w:val="24"/>
        </w:rPr>
        <w:t xml:space="preserve">. </w:t>
      </w:r>
      <w:r w:rsidRPr="00E61F6A">
        <w:rPr>
          <w:rFonts w:eastAsia="华文仿宋" w:hAnsi="华文仿宋" w:hint="eastAsia"/>
          <w:sz w:val="24"/>
        </w:rPr>
        <w:t>教育见习（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学分）：去中学参加教学观摩和研讨，时间为</w:t>
      </w:r>
      <w:r w:rsidRPr="00E61F6A">
        <w:rPr>
          <w:rFonts w:eastAsia="华文仿宋" w:hAnsi="华文仿宋" w:hint="eastAsia"/>
          <w:sz w:val="24"/>
        </w:rPr>
        <w:t>8</w:t>
      </w:r>
      <w:r w:rsidRPr="00E61F6A">
        <w:rPr>
          <w:rFonts w:eastAsia="华文仿宋" w:hAnsi="华文仿宋" w:hint="eastAsia"/>
          <w:sz w:val="24"/>
        </w:rPr>
        <w:t>学时，分散在第一和第二学期内完成。主要内容：学生听课</w:t>
      </w:r>
      <w:r w:rsidRPr="00E61F6A">
        <w:rPr>
          <w:rFonts w:eastAsia="华文仿宋" w:hAnsi="华文仿宋" w:hint="eastAsia"/>
          <w:sz w:val="24"/>
        </w:rPr>
        <w:t>6</w:t>
      </w:r>
      <w:r w:rsidRPr="00E61F6A">
        <w:rPr>
          <w:rFonts w:eastAsia="华文仿宋" w:hAnsi="华文仿宋" w:hint="eastAsia"/>
          <w:sz w:val="24"/>
        </w:rPr>
        <w:t>节（不少于</w:t>
      </w:r>
      <w:r w:rsidRPr="00E61F6A">
        <w:rPr>
          <w:rFonts w:eastAsia="华文仿宋" w:hAnsi="华文仿宋" w:hint="eastAsia"/>
          <w:sz w:val="24"/>
        </w:rPr>
        <w:t>2</w:t>
      </w:r>
      <w:r w:rsidRPr="00E61F6A">
        <w:rPr>
          <w:rFonts w:eastAsia="华文仿宋" w:hAnsi="华文仿宋" w:hint="eastAsia"/>
          <w:sz w:val="24"/>
        </w:rPr>
        <w:t>次公开课），参加级或区级教研活动应不少于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次，参加主题班会不少于</w:t>
      </w:r>
      <w:r w:rsidRPr="00E61F6A">
        <w:rPr>
          <w:rFonts w:eastAsia="华文仿宋" w:hAnsi="华文仿宋" w:hint="eastAsia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次，参加专题报告或讲座的不少于</w:t>
      </w:r>
      <w:r w:rsidRPr="00E61F6A">
        <w:rPr>
          <w:rFonts w:eastAsia="华文仿宋" w:hAnsi="华文仿宋" w:hint="eastAsia"/>
          <w:sz w:val="24"/>
        </w:rPr>
        <w:t>2</w:t>
      </w:r>
      <w:r w:rsidRPr="00E61F6A">
        <w:rPr>
          <w:rFonts w:eastAsia="华文仿宋" w:hAnsi="华文仿宋" w:hint="eastAsia"/>
          <w:sz w:val="24"/>
        </w:rPr>
        <w:t>次。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 w:hint="eastAsia"/>
          <w:sz w:val="24"/>
        </w:rPr>
        <w:t>5</w:t>
      </w:r>
      <w:r w:rsidRPr="00E61F6A">
        <w:rPr>
          <w:rFonts w:eastAsia="华文仿宋" w:hAnsi="华文仿宋"/>
          <w:sz w:val="24"/>
        </w:rPr>
        <w:t xml:space="preserve">. </w:t>
      </w:r>
      <w:r w:rsidRPr="00E61F6A">
        <w:rPr>
          <w:rFonts w:eastAsia="华文仿宋" w:hAnsi="华文仿宋" w:hint="eastAsia"/>
          <w:sz w:val="24"/>
        </w:rPr>
        <w:t>教育实习（</w:t>
      </w:r>
      <w:r w:rsidRPr="00E61F6A">
        <w:rPr>
          <w:rFonts w:eastAsia="华文仿宋" w:hAnsi="华文仿宋" w:hint="eastAsia"/>
          <w:sz w:val="24"/>
        </w:rPr>
        <w:t>4</w:t>
      </w:r>
      <w:r w:rsidRPr="00E61F6A">
        <w:rPr>
          <w:rFonts w:eastAsia="华文仿宋" w:hAnsi="华文仿宋" w:hint="eastAsia"/>
          <w:sz w:val="24"/>
        </w:rPr>
        <w:t>学分）：教育实习安排在第三学期进行，时间为</w:t>
      </w:r>
      <w:r w:rsidRPr="00E61F6A">
        <w:rPr>
          <w:rFonts w:eastAsia="华文仿宋" w:hAnsi="华文仿宋" w:hint="eastAsia"/>
          <w:sz w:val="24"/>
        </w:rPr>
        <w:t>16</w:t>
      </w:r>
      <w:r w:rsidRPr="00E61F6A">
        <w:rPr>
          <w:rFonts w:eastAsia="华文仿宋" w:hAnsi="华文仿宋" w:hint="eastAsia"/>
          <w:sz w:val="24"/>
        </w:rPr>
        <w:t>周。主要内容：学生平均每周听课</w:t>
      </w:r>
      <w:r w:rsidRPr="00E61F6A">
        <w:rPr>
          <w:rFonts w:eastAsia="华文仿宋" w:hAnsi="华文仿宋" w:hint="eastAsia"/>
          <w:sz w:val="24"/>
        </w:rPr>
        <w:t>4</w:t>
      </w:r>
      <w:r w:rsidRPr="00E61F6A">
        <w:rPr>
          <w:rFonts w:eastAsia="华文仿宋" w:hAnsi="华文仿宋" w:hint="eastAsia"/>
          <w:sz w:val="24"/>
        </w:rPr>
        <w:t>节，独立新授课至少</w:t>
      </w:r>
      <w:r w:rsidRPr="00E61F6A">
        <w:rPr>
          <w:rFonts w:eastAsia="华文仿宋" w:hAnsi="华文仿宋"/>
          <w:sz w:val="24"/>
        </w:rPr>
        <w:t>6</w:t>
      </w:r>
      <w:r w:rsidRPr="00E61F6A">
        <w:rPr>
          <w:rFonts w:eastAsia="华文仿宋" w:hAnsi="华文仿宋" w:hint="eastAsia"/>
          <w:sz w:val="24"/>
        </w:rPr>
        <w:t>节，新授课课后讲评不少于</w:t>
      </w:r>
      <w:r w:rsidRPr="00E61F6A">
        <w:rPr>
          <w:rFonts w:eastAsia="华文仿宋" w:hAnsi="华文仿宋"/>
          <w:sz w:val="24"/>
        </w:rPr>
        <w:t>2</w:t>
      </w:r>
      <w:r w:rsidRPr="00E61F6A">
        <w:rPr>
          <w:rFonts w:eastAsia="华文仿宋" w:hAnsi="华文仿宋" w:hint="eastAsia"/>
          <w:sz w:val="24"/>
        </w:rPr>
        <w:t>次；参与集体或个别学生的教育工作，至少组织</w:t>
      </w:r>
      <w:r w:rsidRPr="00E61F6A">
        <w:rPr>
          <w:rFonts w:eastAsia="华文仿宋" w:hAnsi="华文仿宋" w:hint="eastAsia"/>
          <w:sz w:val="24"/>
        </w:rPr>
        <w:t>2</w:t>
      </w:r>
      <w:r w:rsidRPr="00E61F6A">
        <w:rPr>
          <w:rFonts w:eastAsia="华文仿宋" w:hAnsi="华文仿宋" w:hint="eastAsia"/>
          <w:sz w:val="24"/>
        </w:rPr>
        <w:t>次班级集体活动，如主题班会、报告会、团会、中队会等；结合教育实习内容或学位论文开题报告，收集相关实践案例、调研材料和参考素材等，为撰写调查报告或学位论文做好准备。</w:t>
      </w:r>
      <w:r w:rsidRPr="00E61F6A">
        <w:rPr>
          <w:rFonts w:eastAsia="华文仿宋" w:hAnsi="华文仿宋"/>
          <w:sz w:val="24"/>
        </w:rPr>
        <w:t xml:space="preserve">     </w:t>
      </w:r>
    </w:p>
    <w:p w:rsidR="00435821" w:rsidRPr="00E61F6A" w:rsidRDefault="00435821" w:rsidP="00435821">
      <w:pPr>
        <w:snapToGrid w:val="0"/>
        <w:spacing w:line="400" w:lineRule="exact"/>
        <w:ind w:firstLineChars="200" w:firstLine="480"/>
        <w:outlineLvl w:val="0"/>
        <w:rPr>
          <w:rFonts w:eastAsia="华文仿宋" w:hAnsi="华文仿宋"/>
          <w:sz w:val="24"/>
        </w:rPr>
      </w:pPr>
      <w:r w:rsidRPr="00E61F6A">
        <w:rPr>
          <w:rFonts w:eastAsia="华文仿宋" w:hAnsi="华文仿宋" w:hint="eastAsia"/>
          <w:sz w:val="24"/>
        </w:rPr>
        <w:t>6</w:t>
      </w:r>
      <w:r w:rsidRPr="00E61F6A">
        <w:rPr>
          <w:rFonts w:eastAsia="华文仿宋" w:hAnsi="华文仿宋"/>
          <w:sz w:val="24"/>
        </w:rPr>
        <w:t xml:space="preserve">. </w:t>
      </w:r>
      <w:r w:rsidRPr="00E61F6A">
        <w:rPr>
          <w:rFonts w:eastAsia="华文仿宋" w:hAnsi="华文仿宋" w:hint="eastAsia"/>
          <w:sz w:val="24"/>
        </w:rPr>
        <w:t>教育研习（</w:t>
      </w:r>
      <w:r w:rsidRPr="00E61F6A">
        <w:rPr>
          <w:rFonts w:eastAsia="华文仿宋" w:hAnsi="华文仿宋"/>
          <w:sz w:val="24"/>
        </w:rPr>
        <w:t>1</w:t>
      </w:r>
      <w:r w:rsidRPr="00E61F6A">
        <w:rPr>
          <w:rFonts w:eastAsia="华文仿宋" w:hAnsi="华文仿宋" w:hint="eastAsia"/>
          <w:sz w:val="24"/>
        </w:rPr>
        <w:t>学分</w:t>
      </w:r>
      <w:r w:rsidRPr="00E61F6A">
        <w:rPr>
          <w:rFonts w:eastAsia="华文仿宋" w:hAnsi="华文仿宋"/>
          <w:sz w:val="24"/>
        </w:rPr>
        <w:t>）</w:t>
      </w:r>
      <w:r w:rsidRPr="00E61F6A">
        <w:rPr>
          <w:rFonts w:eastAsia="华文仿宋" w:hAnsi="华文仿宋" w:hint="eastAsia"/>
          <w:sz w:val="24"/>
        </w:rPr>
        <w:t>：教育研习安排在第四学期进行，时间为</w:t>
      </w:r>
      <w:r w:rsidRPr="00E61F6A">
        <w:rPr>
          <w:rFonts w:eastAsia="华文仿宋" w:hAnsi="华文仿宋" w:hint="eastAsia"/>
          <w:sz w:val="24"/>
        </w:rPr>
        <w:t>8</w:t>
      </w:r>
      <w:r w:rsidRPr="00E61F6A">
        <w:rPr>
          <w:rFonts w:eastAsia="华文仿宋" w:hAnsi="华文仿宋" w:hint="eastAsia"/>
          <w:sz w:val="24"/>
        </w:rPr>
        <w:t>周。主要内容：基于实习经历，在导师的指导下，开展英语教育教学问题反思，撰写一篇</w:t>
      </w:r>
      <w:r w:rsidRPr="00E61F6A">
        <w:rPr>
          <w:rFonts w:eastAsia="华文仿宋" w:hAnsi="华文仿宋" w:hint="eastAsia"/>
          <w:sz w:val="24"/>
        </w:rPr>
        <w:lastRenderedPageBreak/>
        <w:t>教育实习总结报告（不少于</w:t>
      </w:r>
      <w:r w:rsidRPr="00E61F6A">
        <w:rPr>
          <w:rFonts w:eastAsia="华文仿宋" w:hAnsi="华文仿宋" w:hint="eastAsia"/>
          <w:sz w:val="24"/>
        </w:rPr>
        <w:t>3</w:t>
      </w:r>
      <w:r w:rsidRPr="00E61F6A">
        <w:rPr>
          <w:rFonts w:eastAsia="华文仿宋" w:hAnsi="华文仿宋"/>
          <w:sz w:val="24"/>
        </w:rPr>
        <w:t>000</w:t>
      </w:r>
      <w:r w:rsidRPr="00E61F6A">
        <w:rPr>
          <w:rFonts w:eastAsia="华文仿宋" w:hAnsi="华文仿宋" w:hint="eastAsia"/>
          <w:sz w:val="24"/>
        </w:rPr>
        <w:t>字）。</w:t>
      </w:r>
    </w:p>
    <w:p w:rsidR="000140FE" w:rsidRDefault="00435821" w:rsidP="00527B1D">
      <w:pPr>
        <w:spacing w:afterLines="50" w:after="156" w:line="400" w:lineRule="exact"/>
        <w:ind w:firstLineChars="200" w:firstLine="480"/>
        <w:rPr>
          <w:rFonts w:eastAsia="华文仿宋" w:hAnsi="华文仿宋"/>
          <w:sz w:val="24"/>
        </w:rPr>
      </w:pPr>
      <w:r w:rsidRPr="00E61F6A">
        <w:rPr>
          <w:rFonts w:eastAsia="华文仿宋" w:hAnsi="华文仿宋" w:hint="eastAsia"/>
          <w:sz w:val="24"/>
        </w:rPr>
        <w:t>学院成立教育硕士实践教学管理小组，依据《苏州科技大学研究生专业实践管理规定》，对实践教学进行过程管理和质量评价，注重实践教学的实效。有关实践教学的详细安排见</w:t>
      </w:r>
      <w:r>
        <w:rPr>
          <w:rFonts w:eastAsia="华文仿宋" w:hAnsi="华文仿宋" w:hint="eastAsia"/>
          <w:sz w:val="24"/>
        </w:rPr>
        <w:t>下表</w:t>
      </w:r>
      <w:r w:rsidRPr="00E61F6A">
        <w:rPr>
          <w:rFonts w:eastAsia="华文仿宋" w:hAnsi="华文仿宋" w:hint="eastAsia"/>
          <w:sz w:val="24"/>
        </w:rPr>
        <w:t>。</w:t>
      </w:r>
    </w:p>
    <w:p w:rsidR="00435821" w:rsidRPr="003B5DC8" w:rsidRDefault="00435821" w:rsidP="00435821">
      <w:pPr>
        <w:spacing w:afterLines="50" w:after="156" w:line="400" w:lineRule="exact"/>
        <w:jc w:val="center"/>
        <w:rPr>
          <w:rFonts w:eastAsia="华文仿宋"/>
          <w:b/>
          <w:sz w:val="21"/>
          <w:szCs w:val="21"/>
        </w:rPr>
      </w:pPr>
      <w:r w:rsidRPr="003B5DC8">
        <w:rPr>
          <w:rFonts w:eastAsia="华文仿宋" w:hAnsi="华文仿宋" w:hint="eastAsia"/>
          <w:b/>
          <w:sz w:val="21"/>
          <w:szCs w:val="21"/>
        </w:rPr>
        <w:t>实</w:t>
      </w:r>
      <w:r w:rsidRPr="003B5DC8">
        <w:rPr>
          <w:rFonts w:eastAsia="华文仿宋" w:hAnsi="华文仿宋"/>
          <w:b/>
          <w:sz w:val="21"/>
          <w:szCs w:val="21"/>
        </w:rPr>
        <w:t>践教学安排表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491"/>
        <w:gridCol w:w="1802"/>
        <w:gridCol w:w="1389"/>
        <w:gridCol w:w="1389"/>
      </w:tblGrid>
      <w:tr w:rsidR="00435821" w:rsidRPr="00B810B6" w:rsidTr="003F065D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bookmarkEnd w:id="0"/>
          <w:bookmarkEnd w:id="1"/>
          <w:p w:rsidR="00435821" w:rsidRPr="00B810B6" w:rsidRDefault="00435821" w:rsidP="003F065D">
            <w:pPr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学期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5821" w:rsidRPr="00B810B6" w:rsidRDefault="00435821" w:rsidP="003F065D">
            <w:pPr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实践教学内容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5821" w:rsidRPr="00B810B6" w:rsidRDefault="00435821" w:rsidP="003F065D">
            <w:pPr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学时数</w:t>
            </w:r>
            <w:r w:rsidRPr="00B810B6">
              <w:rPr>
                <w:rFonts w:ascii="Calibri" w:hAnsi="Calibri" w:hint="eastAsia"/>
                <w:b/>
              </w:rPr>
              <w:t>/</w:t>
            </w:r>
            <w:r w:rsidRPr="00B810B6">
              <w:rPr>
                <w:rFonts w:ascii="Calibri" w:hAnsi="Calibri" w:hint="eastAsia"/>
                <w:b/>
              </w:rPr>
              <w:t>周数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5821" w:rsidRPr="00B810B6" w:rsidRDefault="00435821" w:rsidP="003F065D">
            <w:pPr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学分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821" w:rsidRPr="00B810B6" w:rsidRDefault="00435821" w:rsidP="003F065D">
            <w:pPr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校内</w:t>
            </w:r>
            <w:r w:rsidRPr="00B810B6">
              <w:rPr>
                <w:rFonts w:ascii="Calibri" w:hAnsi="Calibri" w:hint="eastAsia"/>
                <w:b/>
              </w:rPr>
              <w:t>/</w:t>
            </w:r>
            <w:r w:rsidRPr="00B810B6">
              <w:rPr>
                <w:rFonts w:ascii="Calibri" w:hAnsi="Calibri" w:hint="eastAsia"/>
                <w:b/>
              </w:rPr>
              <w:t>校外</w:t>
            </w:r>
          </w:p>
        </w:tc>
      </w:tr>
      <w:tr w:rsidR="00435821" w:rsidRPr="00B810B6" w:rsidTr="003F065D">
        <w:trPr>
          <w:trHeight w:val="140"/>
        </w:trPr>
        <w:tc>
          <w:tcPr>
            <w:tcW w:w="1242" w:type="dxa"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第一</w:t>
            </w: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教育见习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分两学期完成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0.5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校外</w:t>
            </w:r>
          </w:p>
        </w:tc>
      </w:tr>
      <w:tr w:rsidR="00435821" w:rsidRPr="00B810B6" w:rsidTr="003F065D">
        <w:trPr>
          <w:trHeight w:val="11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第二</w:t>
            </w: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教育见习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分两学期完成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0.5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校外</w:t>
            </w:r>
          </w:p>
        </w:tc>
      </w:tr>
      <w:tr w:rsidR="00435821" w:rsidRPr="00B810B6" w:rsidTr="003F065D">
        <w:trPr>
          <w:trHeight w:val="129"/>
        </w:trPr>
        <w:tc>
          <w:tcPr>
            <w:tcW w:w="1242" w:type="dxa"/>
            <w:vMerge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教学技能训练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eastAsia="华文仿宋"/>
                <w:szCs w:val="21"/>
              </w:rPr>
              <w:t>16</w:t>
            </w:r>
            <w:r w:rsidRPr="00B810B6">
              <w:rPr>
                <w:rFonts w:ascii="Calibri" w:eastAsia="华文仿宋" w:hAnsi="华文仿宋" w:hint="eastAsia"/>
                <w:szCs w:val="21"/>
              </w:rPr>
              <w:t>学时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1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校内</w:t>
            </w:r>
          </w:p>
        </w:tc>
      </w:tr>
      <w:tr w:rsidR="00435821" w:rsidRPr="00B810B6" w:rsidTr="003F065D">
        <w:trPr>
          <w:trHeight w:val="172"/>
        </w:trPr>
        <w:tc>
          <w:tcPr>
            <w:tcW w:w="1242" w:type="dxa"/>
            <w:vMerge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课例分析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eastAsia="华文仿宋"/>
                <w:szCs w:val="21"/>
              </w:rPr>
              <w:t>8</w:t>
            </w:r>
            <w:r w:rsidRPr="00B810B6">
              <w:rPr>
                <w:rFonts w:ascii="Calibri" w:eastAsia="华文仿宋" w:hAnsi="华文仿宋" w:hint="eastAsia"/>
                <w:szCs w:val="21"/>
              </w:rPr>
              <w:t>学时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0.5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校内</w:t>
            </w:r>
          </w:p>
        </w:tc>
      </w:tr>
      <w:tr w:rsidR="00435821" w:rsidRPr="00B810B6" w:rsidTr="003F065D">
        <w:trPr>
          <w:trHeight w:val="172"/>
        </w:trPr>
        <w:tc>
          <w:tcPr>
            <w:tcW w:w="1242" w:type="dxa"/>
            <w:vMerge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/>
                <w:szCs w:val="21"/>
              </w:rPr>
              <w:t>微格教学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eastAsia="华文仿宋"/>
                <w:szCs w:val="21"/>
              </w:rPr>
              <w:t>8</w:t>
            </w:r>
            <w:r w:rsidRPr="00B810B6">
              <w:rPr>
                <w:rFonts w:ascii="Calibri" w:eastAsia="华文仿宋" w:hAnsi="华文仿宋" w:hint="eastAsia"/>
                <w:szCs w:val="21"/>
              </w:rPr>
              <w:t>学时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0.5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校内</w:t>
            </w:r>
          </w:p>
        </w:tc>
      </w:tr>
      <w:tr w:rsidR="00435821" w:rsidRPr="00B810B6" w:rsidTr="003F065D">
        <w:trPr>
          <w:trHeight w:val="172"/>
        </w:trPr>
        <w:tc>
          <w:tcPr>
            <w:tcW w:w="1242" w:type="dxa"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第三</w:t>
            </w: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教育实习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eastAsia="华文仿宋"/>
                <w:szCs w:val="21"/>
              </w:rPr>
              <w:t>16</w:t>
            </w:r>
            <w:r w:rsidRPr="00B810B6">
              <w:rPr>
                <w:rFonts w:ascii="Calibri" w:eastAsia="华文仿宋" w:hAnsi="华文仿宋" w:hint="eastAsia"/>
                <w:szCs w:val="21"/>
              </w:rPr>
              <w:t>周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4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校外</w:t>
            </w:r>
          </w:p>
        </w:tc>
      </w:tr>
      <w:tr w:rsidR="00435821" w:rsidRPr="00B810B6" w:rsidTr="003F065D">
        <w:trPr>
          <w:trHeight w:val="161"/>
        </w:trPr>
        <w:tc>
          <w:tcPr>
            <w:tcW w:w="1242" w:type="dxa"/>
            <w:shd w:val="clear" w:color="auto" w:fill="auto"/>
            <w:vAlign w:val="center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 w:rsidRPr="00B810B6">
              <w:rPr>
                <w:rFonts w:ascii="Calibri" w:hAnsi="Calibri" w:hint="eastAsia"/>
                <w:b/>
              </w:rPr>
              <w:t>第四</w:t>
            </w:r>
          </w:p>
        </w:tc>
        <w:tc>
          <w:tcPr>
            <w:tcW w:w="2552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教育研习</w:t>
            </w:r>
          </w:p>
        </w:tc>
        <w:tc>
          <w:tcPr>
            <w:tcW w:w="1843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eastAsia="华文仿宋"/>
                <w:szCs w:val="21"/>
              </w:rPr>
              <w:t>8</w:t>
            </w:r>
            <w:r w:rsidRPr="00B810B6">
              <w:rPr>
                <w:rFonts w:ascii="Calibri" w:eastAsia="华文仿宋" w:hAnsi="华文仿宋" w:hint="eastAsia"/>
                <w:szCs w:val="21"/>
              </w:rPr>
              <w:t>周</w:t>
            </w:r>
          </w:p>
        </w:tc>
        <w:tc>
          <w:tcPr>
            <w:tcW w:w="1417" w:type="dxa"/>
            <w:shd w:val="clear" w:color="auto" w:fill="auto"/>
          </w:tcPr>
          <w:p w:rsidR="00435821" w:rsidRPr="00217CFF" w:rsidRDefault="00435821" w:rsidP="003F065D">
            <w:pPr>
              <w:spacing w:line="500" w:lineRule="exact"/>
              <w:jc w:val="center"/>
            </w:pPr>
            <w:r w:rsidRPr="00217CFF">
              <w:t>1</w:t>
            </w:r>
          </w:p>
        </w:tc>
        <w:tc>
          <w:tcPr>
            <w:tcW w:w="1418" w:type="dxa"/>
            <w:shd w:val="clear" w:color="auto" w:fill="auto"/>
          </w:tcPr>
          <w:p w:rsidR="00435821" w:rsidRPr="00B810B6" w:rsidRDefault="00435821" w:rsidP="003F065D">
            <w:pPr>
              <w:spacing w:line="500" w:lineRule="exact"/>
              <w:jc w:val="center"/>
              <w:rPr>
                <w:rFonts w:ascii="Calibri" w:eastAsia="华文仿宋" w:hAnsi="华文仿宋"/>
                <w:szCs w:val="21"/>
              </w:rPr>
            </w:pPr>
            <w:r w:rsidRPr="00B810B6">
              <w:rPr>
                <w:rFonts w:ascii="Calibri" w:eastAsia="华文仿宋" w:hAnsi="华文仿宋" w:hint="eastAsia"/>
                <w:szCs w:val="21"/>
              </w:rPr>
              <w:t>校外</w:t>
            </w:r>
          </w:p>
        </w:tc>
      </w:tr>
    </w:tbl>
    <w:p w:rsidR="00435821" w:rsidRDefault="00435821"/>
    <w:p w:rsidR="00527B1D" w:rsidRDefault="00527B1D"/>
    <w:p w:rsidR="00527B1D" w:rsidRDefault="00527B1D" w:rsidP="00527B1D">
      <w:pPr>
        <w:snapToGrid w:val="0"/>
        <w:spacing w:line="400" w:lineRule="exact"/>
        <w:outlineLvl w:val="0"/>
        <w:rPr>
          <w:rFonts w:eastAsia="华文仿宋" w:hAnsi="华文仿宋"/>
          <w:b/>
          <w:sz w:val="28"/>
          <w:szCs w:val="28"/>
        </w:rPr>
      </w:pPr>
      <w:r>
        <w:rPr>
          <w:rFonts w:eastAsia="华文仿宋" w:hAnsi="华文仿宋" w:hint="eastAsia"/>
          <w:b/>
          <w:sz w:val="28"/>
          <w:szCs w:val="28"/>
        </w:rPr>
        <w:t>三</w:t>
      </w:r>
      <w:r w:rsidRPr="00527B1D">
        <w:rPr>
          <w:rFonts w:eastAsia="华文仿宋" w:hAnsi="华文仿宋" w:hint="eastAsia"/>
          <w:b/>
          <w:sz w:val="28"/>
          <w:szCs w:val="28"/>
        </w:rPr>
        <w:t>、实践教学的</w:t>
      </w:r>
      <w:r>
        <w:rPr>
          <w:rFonts w:eastAsia="华文仿宋" w:hAnsi="华文仿宋" w:hint="eastAsia"/>
          <w:b/>
          <w:sz w:val="28"/>
          <w:szCs w:val="28"/>
        </w:rPr>
        <w:t>管理与保障</w:t>
      </w:r>
    </w:p>
    <w:p w:rsidR="003B5DC8" w:rsidRPr="003B5DC8" w:rsidRDefault="003B5DC8" w:rsidP="003B5DC8">
      <w:pPr>
        <w:snapToGrid w:val="0"/>
        <w:spacing w:line="400" w:lineRule="exact"/>
        <w:ind w:firstLine="420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学院成立教育硕士实践教学管理小组，依据《苏州科技大学研究生专业实践管理规定》，对实践教学进行过程管理和质量评价，注重实践教学的实效。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（一）精心组织实践教学，实践教学工作有明确的实施方案，包括目标任务、组织管理、实践内容、时间安排、考核评定等内容。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</w:t>
      </w:r>
      <w:r>
        <w:rPr>
          <w:rFonts w:eastAsia="华文仿宋" w:hAnsi="华文仿宋" w:hint="eastAsia"/>
          <w:sz w:val="21"/>
          <w:szCs w:val="21"/>
        </w:rPr>
        <w:t>二</w:t>
      </w:r>
      <w:r w:rsidRPr="003B5DC8">
        <w:rPr>
          <w:rFonts w:eastAsia="华文仿宋" w:hAnsi="华文仿宋" w:hint="eastAsia"/>
          <w:sz w:val="21"/>
          <w:szCs w:val="21"/>
        </w:rPr>
        <w:t>）与实践基地共同组成教育硕士实践教学工作领导小组，负责实践教学过程中的组织与管理。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</w:t>
      </w:r>
      <w:r>
        <w:rPr>
          <w:rFonts w:eastAsia="华文仿宋" w:hAnsi="华文仿宋" w:hint="eastAsia"/>
          <w:sz w:val="21"/>
          <w:szCs w:val="21"/>
        </w:rPr>
        <w:t>三</w:t>
      </w:r>
      <w:r w:rsidRPr="003B5DC8">
        <w:rPr>
          <w:rFonts w:eastAsia="华文仿宋" w:hAnsi="华文仿宋" w:hint="eastAsia"/>
          <w:sz w:val="21"/>
          <w:szCs w:val="21"/>
        </w:rPr>
        <w:t>）成立教育硕士实践教学导师组，</w:t>
      </w:r>
      <w:r>
        <w:rPr>
          <w:rFonts w:eastAsia="华文仿宋" w:hAnsi="华文仿宋" w:hint="eastAsia"/>
          <w:sz w:val="21"/>
          <w:szCs w:val="21"/>
        </w:rPr>
        <w:t>全程监管</w:t>
      </w:r>
      <w:r w:rsidRPr="003B5DC8">
        <w:rPr>
          <w:rFonts w:eastAsia="华文仿宋" w:hAnsi="华文仿宋" w:hint="eastAsia"/>
          <w:sz w:val="21"/>
          <w:szCs w:val="21"/>
        </w:rPr>
        <w:t>学生的教育见习、实习</w:t>
      </w:r>
      <w:r>
        <w:rPr>
          <w:rFonts w:eastAsia="华文仿宋" w:hAnsi="华文仿宋" w:hint="eastAsia"/>
          <w:sz w:val="21"/>
          <w:szCs w:val="21"/>
        </w:rPr>
        <w:t>和</w:t>
      </w:r>
      <w:r w:rsidRPr="003B5DC8">
        <w:rPr>
          <w:rFonts w:eastAsia="华文仿宋" w:hAnsi="华文仿宋" w:hint="eastAsia"/>
          <w:sz w:val="21"/>
          <w:szCs w:val="21"/>
        </w:rPr>
        <w:t>研习过程</w:t>
      </w:r>
      <w:r w:rsidR="00547C17">
        <w:rPr>
          <w:rFonts w:eastAsia="华文仿宋" w:hAnsi="华文仿宋" w:hint="eastAsia"/>
          <w:sz w:val="21"/>
          <w:szCs w:val="21"/>
        </w:rPr>
        <w:t>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</w:t>
      </w:r>
      <w:r w:rsidR="00547C17">
        <w:rPr>
          <w:rFonts w:eastAsia="华文仿宋" w:hAnsi="华文仿宋" w:hint="eastAsia"/>
          <w:sz w:val="21"/>
          <w:szCs w:val="21"/>
        </w:rPr>
        <w:t>四</w:t>
      </w:r>
      <w:r w:rsidRPr="003B5DC8">
        <w:rPr>
          <w:rFonts w:eastAsia="华文仿宋" w:hAnsi="华文仿宋" w:hint="eastAsia"/>
          <w:sz w:val="21"/>
          <w:szCs w:val="21"/>
        </w:rPr>
        <w:t>）</w:t>
      </w:r>
      <w:r w:rsidR="004B7C98">
        <w:rPr>
          <w:rFonts w:eastAsia="华文仿宋" w:hAnsi="华文仿宋"/>
          <w:sz w:val="21"/>
          <w:szCs w:val="21"/>
        </w:rPr>
        <w:t xml:space="preserve"> </w:t>
      </w:r>
      <w:bookmarkStart w:id="2" w:name="_GoBack"/>
      <w:bookmarkEnd w:id="2"/>
      <w:r w:rsidR="00547C17">
        <w:rPr>
          <w:rFonts w:eastAsia="华文仿宋" w:hAnsi="华文仿宋" w:hint="eastAsia"/>
          <w:sz w:val="21"/>
          <w:szCs w:val="21"/>
        </w:rPr>
        <w:t>积极参与实践基地的建设，不断提升实践基地的综合水平，完善</w:t>
      </w:r>
      <w:r w:rsidR="00547C17" w:rsidRPr="003B5DC8">
        <w:rPr>
          <w:rFonts w:eastAsia="华文仿宋" w:hAnsi="华文仿宋" w:hint="eastAsia"/>
          <w:sz w:val="21"/>
          <w:szCs w:val="21"/>
        </w:rPr>
        <w:t>培养计划和规章制度</w:t>
      </w:r>
      <w:r w:rsidR="00547C17">
        <w:rPr>
          <w:rFonts w:eastAsia="华文仿宋" w:hAnsi="华文仿宋" w:hint="eastAsia"/>
          <w:sz w:val="21"/>
          <w:szCs w:val="21"/>
        </w:rPr>
        <w:t>，使师资</w:t>
      </w:r>
      <w:r w:rsidRPr="003B5DC8">
        <w:rPr>
          <w:rFonts w:eastAsia="华文仿宋" w:hAnsi="华文仿宋" w:hint="eastAsia"/>
          <w:sz w:val="21"/>
          <w:szCs w:val="21"/>
        </w:rPr>
        <w:t>队伍</w:t>
      </w:r>
      <w:r w:rsidR="00547C17">
        <w:rPr>
          <w:rFonts w:eastAsia="华文仿宋" w:hAnsi="华文仿宋" w:hint="eastAsia"/>
          <w:sz w:val="21"/>
          <w:szCs w:val="21"/>
        </w:rPr>
        <w:t>和教研能力始终保持在较高水准</w:t>
      </w:r>
      <w:r w:rsidRPr="003B5DC8">
        <w:rPr>
          <w:rFonts w:eastAsia="华文仿宋" w:hAnsi="华文仿宋" w:hint="eastAsia"/>
          <w:sz w:val="21"/>
          <w:szCs w:val="21"/>
        </w:rPr>
        <w:t>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</w:t>
      </w:r>
      <w:r w:rsidR="00D355D5">
        <w:rPr>
          <w:rFonts w:eastAsia="华文仿宋" w:hAnsi="华文仿宋" w:hint="eastAsia"/>
          <w:sz w:val="21"/>
          <w:szCs w:val="21"/>
        </w:rPr>
        <w:t>五</w:t>
      </w:r>
      <w:r w:rsidRPr="003B5DC8">
        <w:rPr>
          <w:rFonts w:eastAsia="华文仿宋" w:hAnsi="华文仿宋" w:hint="eastAsia"/>
          <w:sz w:val="21"/>
          <w:szCs w:val="21"/>
        </w:rPr>
        <w:t>）聘请实践基地有经验、责任心强的教师担任指导教师，实行校内导师与实践基地导师共同负责指导的双导师制。</w:t>
      </w:r>
    </w:p>
    <w:p w:rsidR="003B5DC8" w:rsidRPr="003B5DC8" w:rsidRDefault="003B5DC8" w:rsidP="003B5DC8">
      <w:pPr>
        <w:snapToGrid w:val="0"/>
        <w:spacing w:line="400" w:lineRule="exact"/>
        <w:outlineLvl w:val="0"/>
        <w:rPr>
          <w:rFonts w:eastAsia="华文仿宋" w:hAnsi="华文仿宋"/>
          <w:sz w:val="21"/>
          <w:szCs w:val="21"/>
        </w:rPr>
      </w:pPr>
      <w:r w:rsidRPr="003B5DC8">
        <w:rPr>
          <w:rFonts w:eastAsia="华文仿宋" w:hAnsi="华文仿宋" w:hint="eastAsia"/>
          <w:sz w:val="21"/>
          <w:szCs w:val="21"/>
        </w:rPr>
        <w:t>（</w:t>
      </w:r>
      <w:r w:rsidR="00D355D5">
        <w:rPr>
          <w:rFonts w:eastAsia="华文仿宋" w:hAnsi="华文仿宋" w:hint="eastAsia"/>
          <w:sz w:val="21"/>
          <w:szCs w:val="21"/>
        </w:rPr>
        <w:t>六</w:t>
      </w:r>
      <w:r w:rsidRPr="003B5DC8">
        <w:rPr>
          <w:rFonts w:eastAsia="华文仿宋" w:hAnsi="华文仿宋" w:hint="eastAsia"/>
          <w:sz w:val="21"/>
          <w:szCs w:val="21"/>
        </w:rPr>
        <w:t>）认真组织实践教学的考核与评定，由实践基地和导师组共同为学生评定成绩。</w:t>
      </w:r>
    </w:p>
    <w:p w:rsidR="00527B1D" w:rsidRPr="003B5DC8" w:rsidRDefault="00527B1D" w:rsidP="00527B1D">
      <w:pPr>
        <w:snapToGrid w:val="0"/>
        <w:spacing w:line="400" w:lineRule="exact"/>
        <w:outlineLvl w:val="0"/>
        <w:rPr>
          <w:rFonts w:eastAsia="华文仿宋" w:hAnsi="华文仿宋"/>
          <w:b/>
          <w:sz w:val="28"/>
          <w:szCs w:val="28"/>
        </w:rPr>
      </w:pPr>
    </w:p>
    <w:p w:rsidR="00527B1D" w:rsidRDefault="00527B1D"/>
    <w:sectPr w:rsidR="00527B1D" w:rsidSect="00A0210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35493"/>
    <w:multiLevelType w:val="hybridMultilevel"/>
    <w:tmpl w:val="4D0C46C8"/>
    <w:lvl w:ilvl="0" w:tplc="57F274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3802B43"/>
    <w:multiLevelType w:val="hybridMultilevel"/>
    <w:tmpl w:val="4D0C46C8"/>
    <w:lvl w:ilvl="0" w:tplc="57F274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21"/>
    <w:rsid w:val="000140FE"/>
    <w:rsid w:val="002A243B"/>
    <w:rsid w:val="0033214D"/>
    <w:rsid w:val="003B5DC8"/>
    <w:rsid w:val="00435821"/>
    <w:rsid w:val="004B7C98"/>
    <w:rsid w:val="00527B1D"/>
    <w:rsid w:val="00547C17"/>
    <w:rsid w:val="00735689"/>
    <w:rsid w:val="00A0210E"/>
    <w:rsid w:val="00B74242"/>
    <w:rsid w:val="00D25CA3"/>
    <w:rsid w:val="00D3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B1C6"/>
  <w15:chartTrackingRefBased/>
  <w15:docId w15:val="{8247489D-00D7-0F43-B0A1-D1373D9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liang</dc:creator>
  <cp:keywords/>
  <dc:description/>
  <cp:lastModifiedBy>qi liang</cp:lastModifiedBy>
  <cp:revision>4</cp:revision>
  <dcterms:created xsi:type="dcterms:W3CDTF">2019-04-18T10:13:00Z</dcterms:created>
  <dcterms:modified xsi:type="dcterms:W3CDTF">2019-09-03T13:19:00Z</dcterms:modified>
</cp:coreProperties>
</file>